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ED6C53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คม </w:t>
            </w:r>
            <w:r w:rsidRPr="003D4E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๓๓</w:t>
            </w:r>
            <w:r w:rsidR="001A47B6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Pr="0093244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2C49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เคมีอนินทรีย์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A47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ED6C53" w:rsidRDefault="00ED6C53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ED6C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(</w:t>
            </w:r>
            <w:r w:rsidR="002C49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  <w:r w:rsidRPr="00ED6C5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ED6C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๐</w:t>
            </w:r>
            <w:r w:rsidRPr="00ED6C5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2C49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ED6C53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D6C53" w:rsidRDefault="00ED6C53" w:rsidP="00ED6C53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วท.บ.(เคมี)</w:t>
            </w:r>
          </w:p>
          <w:p w:rsidR="007A71DE" w:rsidRPr="00BD7910" w:rsidRDefault="00ED6C53" w:rsidP="00ED6C53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Pr="0051023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วิชาแกน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ED6C53" w:rsidP="00356BF3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="00356B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รัชดาภรณ์ ปันทะรส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ED6C53" w:rsidP="007776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        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ที่ </w:t>
            </w:r>
            <w:r w:rsidR="001A47B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ชั้นปี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ED6C53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3051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1A47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๑๐๓</w:t>
            </w:r>
            <w:r w:rsidRPr="0030517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3051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 คม</w:t>
            </w:r>
            <w:r w:rsidRPr="0030517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A47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๑๐๔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ED6C53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Pr="0051023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คม </w:t>
            </w:r>
            <w:r w:rsidRPr="003D4E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๓๓</w:t>
            </w:r>
            <w:r w:rsidR="001A47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226BB" w:rsidRDefault="002C49B7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ห้องปฏิบัติการ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๒๓๐๘ </w:t>
            </w:r>
            <w:r w:rsidR="00ED6C5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อาคารแม่โจ้  ๖๐ ปี มหาวิทยาลัยแม่โจ้ จ.เชียงใหม่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AE181A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มิถุนายน ๒๕๕๒</w:t>
            </w:r>
          </w:p>
        </w:tc>
      </w:tr>
    </w:tbl>
    <w:p w:rsidR="00D64C0A" w:rsidRDefault="00D64C0A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E181A" w:rsidRPr="00937FAD" w:rsidRDefault="00AE181A" w:rsidP="00AE181A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7FA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เพื่อให้นักศึกษามีความรู้ความเข้าใจการเตรียมและสังเคราะห์สารอนินทรีย์การวิเคราะห์ในเชิงคุณภ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าพและปริมาณ</w:t>
            </w:r>
          </w:p>
          <w:p w:rsidR="00AE181A" w:rsidRPr="00937FAD" w:rsidRDefault="00AE181A" w:rsidP="00AE181A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7FA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สาร</w:t>
            </w:r>
            <w:r w:rsidRPr="00937FA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ในเชิงคุณภาพและปริมาณ รวมถึงการประยุกต์ใช้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เครื่องมือสเปคโทรสโคปีที่มีอยู่ในสาขาวิชา เช่น อะตอมมิกแอบซอบชัน ยูวีวิซิเบิลและอินฟราเรดสเปคโทรสโคปี ความเป็นแม่เหล็ก</w:t>
            </w:r>
          </w:p>
          <w:p w:rsidR="00AE181A" w:rsidRDefault="00AE181A" w:rsidP="00AE181A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นักศึกษาสามารถเขียนสมการเกิดสารประกอบที่เป็นผลิตภัณฑ์</w:t>
            </w:r>
          </w:p>
          <w:p w:rsidR="00AE181A" w:rsidRDefault="00AE181A" w:rsidP="00AE181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นักศึกษาสามารถเข้าใจเคมีและสมบัติทั่วไปของสารประกอบโคออร์ดิเนชัน</w:t>
            </w:r>
          </w:p>
          <w:p w:rsidR="00AB4359" w:rsidRPr="00BD7910" w:rsidRDefault="00AE181A" w:rsidP="00AE181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การนำสารที่เป็นของเสียจากปฏิบัติการอื่นมาทำให้บริสุทธิ์โดยใช้กระบวนการทางเคมี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AE181A" w:rsidP="009E213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1023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มีการปรับปรุงเนื้อหา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และการทดลอง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</w:t>
            </w:r>
            <w:r w:rsidRPr="0051023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อดคล้องกับเนื้อหาที่สอน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และลดปริมาณสารเคมีที่ใช้ในการทดลอง เพื่อเป็นการลดค่าใช้จ่ายและปริมาณของเสียที่เกิดขึ้นหลังจากการทดลอง</w:t>
            </w:r>
          </w:p>
        </w:tc>
      </w:tr>
    </w:tbl>
    <w:p w:rsidR="00ED6C53" w:rsidRPr="00BD7910" w:rsidRDefault="00ED6C53" w:rsidP="00ED6C53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ED6C53" w:rsidRPr="00BD7910" w:rsidRDefault="00ED6C53" w:rsidP="00ED6C53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ED6C53" w:rsidRPr="00BD7910" w:rsidTr="00D73A5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1E431B" w:rsidRDefault="00ED6C53" w:rsidP="00D73A55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AE181A" w:rsidRPr="00937FAD" w:rsidRDefault="00AE181A" w:rsidP="00AE181A">
            <w:pPr>
              <w:ind w:firstLine="720"/>
              <w:jc w:val="both"/>
              <w:rPr>
                <w:rFonts w:ascii="Browallia New" w:hAnsi="Browallia New" w:cs="Browallia New" w:hint="cs"/>
                <w:smallCap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การเตรียมและสังเคราะห์สารประกอบเชิงซ้อน การวิเคราะห์</w:t>
            </w:r>
            <w:r w:rsidRPr="00937FA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โครงสร้างทางเคมี การวิเคราะห์ทางคุณภาพและวิเ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คราะห์ปริมาณของสารอนินทรีย์ต่างๆ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ด้วย</w:t>
            </w:r>
            <w:r>
              <w:rPr>
                <w:rFonts w:ascii="Browallia New" w:hAnsi="Browallia New" w:cs="Browallia New" w:hint="cs"/>
                <w:smallCaps/>
                <w:sz w:val="32"/>
                <w:szCs w:val="32"/>
                <w:cs/>
                <w:lang w:bidi="th-TH"/>
              </w:rPr>
              <w:t xml:space="preserve">เทคนิคสเปคโทรสโคปี </w:t>
            </w:r>
            <w:r w:rsidRPr="00937FA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การทดลองที่เกี่ยวกับสารเชิงซ้อนในแง่การเตรียมวิเคราะห์ ศึกษาสมบัติ ปฏิกิริยาเคมีที่สำคัญ และการ</w:t>
            </w:r>
            <w:r>
              <w:rPr>
                <w:rFonts w:ascii="Browallia New" w:hAnsi="Browallia New" w:cs="Browallia New" w:hint="cs"/>
                <w:smallCaps/>
                <w:sz w:val="32"/>
                <w:szCs w:val="32"/>
                <w:cs/>
                <w:lang w:bidi="th-TH"/>
              </w:rPr>
              <w:t>ในการวิเคราะห์สารประกอบอนินทรีย์เคมี เพื่อให้สอดคล้องกับวิชาบรรบายเคมีอนินทรีย์ ๑ คม ๓๓๑</w:t>
            </w:r>
          </w:p>
          <w:p w:rsidR="00ED6C53" w:rsidRPr="00D64C0A" w:rsidRDefault="00ED6C53" w:rsidP="00D64C0A">
            <w:pPr>
              <w:ind w:firstLine="720"/>
              <w:jc w:val="both"/>
              <w:rPr>
                <w:rFonts w:ascii="Browallia New" w:hAnsi="Browallia New" w:cs="Browallia New"/>
                <w:smallCaps/>
                <w:sz w:val="32"/>
                <w:szCs w:val="32"/>
                <w:cs/>
                <w:lang w:bidi="th-TH"/>
              </w:rPr>
            </w:pPr>
          </w:p>
        </w:tc>
      </w:tr>
      <w:tr w:rsidR="00ED6C53" w:rsidRPr="00BD7910" w:rsidTr="00D73A5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1E431B" w:rsidRDefault="00ED6C53" w:rsidP="00D73A5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ED6C53" w:rsidRPr="00BD7910" w:rsidTr="00D73A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1E431B" w:rsidRDefault="00ED6C53" w:rsidP="00D73A5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1E431B" w:rsidRDefault="00ED6C53" w:rsidP="00D73A5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1E431B" w:rsidRDefault="00ED6C53" w:rsidP="00D73A5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1E431B" w:rsidRDefault="00ED6C53" w:rsidP="00D73A5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ED6C53" w:rsidRPr="00BD7910" w:rsidTr="00D73A55">
        <w:trPr>
          <w:trHeight w:val="851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7D120F" w:rsidRDefault="00D64C0A" w:rsidP="00D73A5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BD7910" w:rsidRDefault="00ED6C53" w:rsidP="00D73A5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BD7910" w:rsidRDefault="00ED6C53" w:rsidP="00D73A55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7D120F" w:rsidRDefault="00ED6C53" w:rsidP="00D73A5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ED6C53" w:rsidRPr="00BD7910" w:rsidTr="00D73A55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53" w:rsidRPr="001E431B" w:rsidRDefault="00ED6C53" w:rsidP="00D73A55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ED6C53" w:rsidRPr="007D120F" w:rsidRDefault="00ED6C53" w:rsidP="00D73A55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สัปดาห์</w:t>
            </w:r>
          </w:p>
        </w:tc>
      </w:tr>
    </w:tbl>
    <w:p w:rsidR="00AB4359" w:rsidRPr="00BD7910" w:rsidRDefault="00FD35CB" w:rsidP="00AE181A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615BB" w:rsidRPr="007D120F" w:rsidRDefault="007615BB" w:rsidP="007615BB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7615BB" w:rsidRPr="007D120F" w:rsidRDefault="007615BB" w:rsidP="007615BB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มีวินัย ตรงต่อเวลา และรับผิดชอบต่อตนเองและสังคม</w:t>
            </w:r>
          </w:p>
          <w:p w:rsidR="000333A7" w:rsidRPr="007615BB" w:rsidRDefault="007615BB" w:rsidP="001836FA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เคารพสิทธิของผู้อื่น รวมถึงระเบียบและกฎเกณฑ์ในสังคม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7615B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7615B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7615BB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7615BB" w:rsidRDefault="007615BB" w:rsidP="007615BB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/>
              </w:rPr>
              <w:t>…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๑. การยกตัวอย่างจากเหตุการณ์ และบุคลลจริง</w:t>
            </w:r>
          </w:p>
          <w:p w:rsidR="000333A7" w:rsidRPr="007615BB" w:rsidRDefault="007615BB" w:rsidP="007615BB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๒. การเช็คชื่อเข้าห้องเรียนและความตรงต่อเวลาในการส่งงาน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7615BB" w:rsidRDefault="007615BB" w:rsidP="000333A7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7D120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7615BB" w:rsidRDefault="007615BB" w:rsidP="007615BB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7615BB" w:rsidRDefault="007615BB" w:rsidP="007615BB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 ความเข้าใจในสาขาวิชาชีพและสาขาวิชาที่เกี่ยวข้อง</w:t>
            </w:r>
          </w:p>
          <w:p w:rsidR="000333A7" w:rsidRPr="00BD7910" w:rsidRDefault="007615BB" w:rsidP="007615BB">
            <w:pPr>
              <w:rPr>
                <w:rFonts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มีความรู้ในกฎ ระเบียบข้อบังคับที่เกี่ยวข้องกับสาขาวิชาชีพ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D64C0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7615BB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7615BB" w:rsidRDefault="007615BB" w:rsidP="007615BB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สอนตัวอย่างจากงานวิจัยที่เกี่ยวข้อง</w:t>
            </w:r>
          </w:p>
          <w:p w:rsidR="000333A7" w:rsidRPr="00DA02A4" w:rsidRDefault="007615BB" w:rsidP="007615BB">
            <w:pPr>
              <w:ind w:left="709"/>
              <w:jc w:val="both"/>
              <w:rPr>
                <w:rFonts w:hAnsi="BrowalliaUPC" w:cs="BrowalliaUPC" w:hint="cs"/>
                <w:cs/>
                <w:lang w:val="en-AU"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๒. มีการค้นคว้าทำรายงาน</w:t>
            </w:r>
            <w:r w:rsidR="00DA02A4">
              <w:rPr>
                <w:rFonts w:hAnsi="BrowalliaUPC" w:cs="BrowalliaUPC" w:hint="cs"/>
                <w:cs/>
                <w:lang w:val="en-AU" w:bidi="th-TH"/>
              </w:rPr>
              <w:t>ประกอบการทดลอง</w:t>
            </w: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7615BB" w:rsidRDefault="007615BB" w:rsidP="007615BB">
            <w:pPr>
              <w:ind w:left="7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  <w:r w:rsidR="00DA02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ระหว่างทำการทดลอง</w:t>
            </w:r>
          </w:p>
          <w:p w:rsidR="00DA02A4" w:rsidRPr="00932442" w:rsidRDefault="007615BB" w:rsidP="00DA02A4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การสอบเพื่อวัดความรู้</w:t>
            </w:r>
          </w:p>
          <w:p w:rsidR="000333A7" w:rsidRPr="00BD7910" w:rsidRDefault="007615BB" w:rsidP="007615BB">
            <w:pPr>
              <w:rPr>
                <w:rFonts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  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DA02A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เขียนรายงานหลังการทดลอง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615BB" w:rsidRPr="004976F3" w:rsidRDefault="007615BB" w:rsidP="007615BB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มีความสามารถในการคิด วิเคราะห์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แสดงความคิดเห็น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 และเสนอแนะวิธีแก้ปัญหาได้อย่างสร้างสรรค์</w:t>
            </w:r>
          </w:p>
          <w:p w:rsidR="007615BB" w:rsidRPr="004976F3" w:rsidRDefault="007615BB" w:rsidP="007615BB">
            <w:pPr>
              <w:pStyle w:val="aa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มีความสามารถในการศึกษา ตีความ ประเมิน </w:t>
            </w:r>
            <w:r w:rsidRPr="00DB6786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วิเคราะห์ปัญหา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และสรุปประเด็น</w:t>
            </w:r>
          </w:p>
          <w:p w:rsidR="007615BB" w:rsidRPr="004976F3" w:rsidRDefault="007615BB" w:rsidP="007615BB">
            <w:pPr>
              <w:pStyle w:val="aa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และนำไปบูรณาการกับศาสตร์อื่น ๆ ที่เกี่ยวข้อง</w:t>
            </w:r>
          </w:p>
          <w:p w:rsidR="001C745D" w:rsidRPr="00BD7910" w:rsidRDefault="007615BB" w:rsidP="007615BB">
            <w:pPr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    ๔.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มีความสามารถในการเรียนรู้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ด้วยตนเอง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DA02A4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DA02A4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7615BB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7615BB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7615BB" w:rsidRDefault="007615BB" w:rsidP="007615BB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บรรยายหลักการและทฤษฎี จากนั้นให้นักศึกษาวิเคราะห์และตอบคำถาม</w:t>
            </w:r>
          </w:p>
          <w:p w:rsidR="001C745D" w:rsidRPr="00BD7910" w:rsidRDefault="007615BB" w:rsidP="007615BB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   ๒. การค้นคว้าคำตอบด้วยตนเอง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DA02A4" w:rsidRDefault="00DA02A4" w:rsidP="00DA02A4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การสอบปากเปล่า </w:t>
            </w:r>
            <w:r w:rsidR="007615BB"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การเขียนรายงาน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615BB" w:rsidRPr="006A4F7D" w:rsidRDefault="007615BB" w:rsidP="007615BB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lastRenderedPageBreak/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้รับมอบหมายทั้งต่อตนเองและ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ส่วนรวม</w:t>
            </w:r>
          </w:p>
          <w:p w:rsidR="007615BB" w:rsidRPr="006A4F7D" w:rsidRDefault="007615BB" w:rsidP="007615BB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D42650" w:rsidRPr="00BD7910" w:rsidRDefault="007615BB" w:rsidP="007615BB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DA02A4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615B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615BB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7615BB" w:rsidRPr="007615BB" w:rsidRDefault="007615BB" w:rsidP="007615BB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7615BB">
              <w:rPr>
                <w:rFonts w:ascii="Browallia New" w:hAnsi="Browallia New" w:cs="Browallia New"/>
                <w:cs/>
                <w:lang w:bidi="th-TH"/>
              </w:rPr>
              <w:t>๑. การมีส่วนร่วมในการเรียน</w:t>
            </w:r>
          </w:p>
          <w:p w:rsidR="00B76CA1" w:rsidRPr="007615BB" w:rsidRDefault="007615BB" w:rsidP="007615BB">
            <w:pPr>
              <w:ind w:left="709"/>
              <w:jc w:val="both"/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๒</w:t>
            </w:r>
            <w:r w:rsidRPr="007615BB">
              <w:rPr>
                <w:rFonts w:ascii="Browallia New" w:hAnsi="Browallia New" w:cs="Browallia New"/>
                <w:cs/>
                <w:lang w:bidi="th-TH"/>
              </w:rPr>
              <w:t xml:space="preserve">. </w:t>
            </w:r>
            <w:r w:rsidR="00DA02A4">
              <w:rPr>
                <w:rFonts w:ascii="Browallia New" w:hAnsi="Browallia New" w:cs="Browallia New"/>
                <w:cs/>
                <w:lang w:bidi="th-TH"/>
              </w:rPr>
              <w:t>ความรับผิดชอบในการทำงานและส่ง</w:t>
            </w:r>
            <w:r w:rsidR="00DA02A4">
              <w:rPr>
                <w:rFonts w:ascii="Browallia New" w:hAnsi="Browallia New" w:cs="Browallia New" w:hint="cs"/>
                <w:cs/>
                <w:lang w:bidi="th-TH"/>
              </w:rPr>
              <w:t>รายงาน</w:t>
            </w:r>
            <w:r w:rsidRPr="007615BB">
              <w:rPr>
                <w:rFonts w:ascii="Browallia New" w:hAnsi="Browallia New" w:cs="Browallia New"/>
                <w:cs/>
                <w:lang w:bidi="th-TH"/>
              </w:rPr>
              <w:t>ตามที่ได้รับมอบหมาย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7615BB" w:rsidRPr="009B4011" w:rsidRDefault="007615BB" w:rsidP="007615BB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9B401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สังเกตพฤติกรรมรายบุคคล และรายกลุ่ม</w:t>
            </w:r>
          </w:p>
          <w:p w:rsidR="00AC5E54" w:rsidRPr="00BD7910" w:rsidRDefault="007615BB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๒. </w:t>
            </w:r>
            <w:r w:rsidRPr="009B401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มีการประเมินจากอาจารย์ผู้สอน นักศึกษาและเพื่อน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615BB" w:rsidRPr="006A4F7D" w:rsidRDefault="007615BB" w:rsidP="007615BB">
            <w:pPr>
              <w:pStyle w:val="aa"/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7615BB" w:rsidRDefault="007615BB" w:rsidP="007615BB">
            <w:pPr>
              <w:pStyle w:val="aa"/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7615BB" w:rsidRDefault="007615BB" w:rsidP="007615BB">
            <w:pPr>
              <w:pStyle w:val="aa"/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  <w:p w:rsidR="007615BB" w:rsidRPr="009B4011" w:rsidRDefault="007615BB" w:rsidP="007615BB">
            <w:pPr>
              <w:pStyle w:val="aa"/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 xml:space="preserve">๔.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7615BB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DA02A4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7615BB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7615BB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7615BB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7615BB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7615BB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7615BB" w:rsidRPr="00BB2BC3" w:rsidRDefault="007615BB" w:rsidP="007615BB">
            <w:pPr>
              <w:numPr>
                <w:ilvl w:val="0"/>
                <w:numId w:val="40"/>
              </w:numPr>
              <w:jc w:val="both"/>
              <w:rPr>
                <w:rFonts w:ascii="Browallia New" w:hAnsi="Browallia New" w:cs="Browallia New"/>
                <w:lang w:bidi="th-TH"/>
              </w:rPr>
            </w:pPr>
            <w:r w:rsidRPr="00BB2BC3">
              <w:rPr>
                <w:rFonts w:ascii="Browallia New" w:hAnsi="Browallia New" w:cs="Browallia New" w:hint="cs"/>
                <w:cs/>
                <w:lang w:val="en-AU" w:bidi="th-TH"/>
              </w:rPr>
              <w:t>แนะนำแหล่ง</w:t>
            </w:r>
            <w:r w:rsidRPr="00BB2BC3">
              <w:rPr>
                <w:rFonts w:ascii="Browallia New" w:hAnsi="Browallia New" w:cs="Browallia New"/>
                <w:cs/>
                <w:lang w:val="en-AU" w:bidi="th-TH"/>
              </w:rPr>
              <w:t xml:space="preserve">สืบค้นข้อมูล </w:t>
            </w:r>
            <w:r w:rsidRPr="00BB2BC3">
              <w:rPr>
                <w:rFonts w:ascii="Browallia New" w:hAnsi="Browallia New" w:cs="Browallia New" w:hint="cs"/>
                <w:cs/>
                <w:lang w:val="en-AU" w:bidi="th-TH"/>
              </w:rPr>
              <w:t>เช่น วารสารทางวิทยาศาสตร์ และเวบไซด์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7615BB" w:rsidRDefault="00AF7EFE" w:rsidP="007615B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7615B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C41F73"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</w:t>
            </w:r>
            <w:r w:rsidR="00FB6EF8"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BD7910" w:rsidRPr="007615B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7A71DE" w:rsidRPr="007615B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A674B2"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</w:t>
            </w:r>
            <w:r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7A71DE"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</w:t>
            </w:r>
            <w:r w:rsidR="007A71DE" w:rsidRPr="007615B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7615BB" w:rsidRPr="007615BB" w:rsidRDefault="007615BB" w:rsidP="007615BB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การแสดงความคิดเห็นเกี่ยวกับแหล่งสืบค้นข้อมูลระหว่างการเรียนการสอน</w:t>
            </w:r>
          </w:p>
          <w:p w:rsidR="00BB266F" w:rsidRPr="007615BB" w:rsidRDefault="007615BB" w:rsidP="007615BB">
            <w:pPr>
              <w:ind w:left="709"/>
              <w:jc w:val="both"/>
              <w:rPr>
                <w:rFonts w:ascii="Browallia New" w:hAnsi="Browallia New" w:cs="Browallia New" w:hint="cs"/>
                <w:lang w:val="en-AU" w:bidi="th-TH"/>
              </w:rPr>
            </w:pPr>
            <w:r w:rsidRPr="007615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 นักศึกษาสามารถแนะนำเพื่อนหรือผู้สอนเกี่ยวกับวิธีการสืบค้นและแหล่งสืบค้นใหม่</w:t>
            </w: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AC5E54" w:rsidRPr="00E55365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E55365" w:rsidRPr="00635F8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Puntharod, R., Webster, G.T., Ashari-Khaivi, M., Bambery, K.R., Safinejad, F., Rivadehi, S., Langford, S.J., Haller, K.J., Wood, B.R., Supramolecular interactions playing an integral role in the near-infrared Raman “excitonic” enhancement observed in </w:t>
            </w:r>
            <w:r w:rsidR="00E55365" w:rsidRPr="00635F8E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Symbol" w:char="F062"/>
            </w:r>
            <w:r w:rsidR="00E55365" w:rsidRPr="00635F8E">
              <w:rPr>
                <w:rFonts w:ascii="Browallia New" w:hAnsi="Browallia New" w:cs="Browallia New"/>
                <w:sz w:val="32"/>
                <w:szCs w:val="32"/>
                <w:lang w:bidi="th-TH"/>
              </w:rPr>
              <w:t>-hematin (malaria pigment) and other related heme derivatives, Journal of Physical Chemistry B. 114, 12104-12115, 2010.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E55365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ตัวอย่างวิธีการสังเคราะห์สารประกอบเชิงซ้อนและวิธีการวิเคราะห์หาลักษณะเฉพาะของสารประกอบเชิงซ้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7615BB" w:rsidRPr="00960AC9" w:rsidRDefault="007615BB" w:rsidP="007615BB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D.F.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Shriver,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P. W.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Atkins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C.H. Langford,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 Chemistry,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Oxford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7615BB" w:rsidRDefault="007615BB" w:rsidP="007615BB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Douglas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McNediel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Alexander,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 Concept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and Models of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Chemistry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Wiley Interscience. </w:t>
            </w:r>
          </w:p>
          <w:p w:rsidR="007615BB" w:rsidRPr="00960AC9" w:rsidRDefault="007615BB" w:rsidP="007615BB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Miessler Tarr, Inorganic Chemistry, Peason.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7615BB" w:rsidRDefault="007615BB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นำรูปภาพจาก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text book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และเวบไซด์มาใช้อธิบายเพิ่มเติมเพื่อให้นักศึกษาเข้าใจมากขึ้น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</w:p>
    <w:p w:rsidR="00AE181A" w:rsidRPr="00BD7910" w:rsidRDefault="00AE181A" w:rsidP="00AE181A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๕ แผนการสอนและการประเมินผล</w:t>
      </w:r>
    </w:p>
    <w:p w:rsidR="00AE181A" w:rsidRPr="00BD7910" w:rsidRDefault="00AE181A" w:rsidP="00AE181A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40"/>
        <w:gridCol w:w="2520"/>
        <w:gridCol w:w="1080"/>
        <w:gridCol w:w="720"/>
        <w:gridCol w:w="1800"/>
        <w:gridCol w:w="180"/>
        <w:gridCol w:w="1980"/>
      </w:tblGrid>
      <w:tr w:rsidR="00AE181A" w:rsidRPr="00BD7910" w:rsidTr="00A36EE4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AE181A" w:rsidRPr="00C41F73" w:rsidRDefault="00AE181A" w:rsidP="00A36EE4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E181A" w:rsidRPr="00BD7910" w:rsidRDefault="00AE181A" w:rsidP="00A36EE4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631D7E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631D7E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631D7E" w:rsidRDefault="00AE181A" w:rsidP="00A36EE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631D7E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631D7E" w:rsidRDefault="00AE181A" w:rsidP="00A36EE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3D4EDE" w:rsidRDefault="00AE181A" w:rsidP="00A36EE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3D4E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Default="00AE181A" w:rsidP="00A36EE4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แบ่งกลุ่มและอธิบายเกี่ยวกับระเบียบข้อบังคับก่อนเข้าปฏิบัติการ พร้อมทั้งชี้แจงรายละเอียดการให้คะแนน</w:t>
            </w:r>
          </w:p>
          <w:p w:rsidR="00AE181A" w:rsidRPr="007F5DBE" w:rsidRDefault="00AE181A" w:rsidP="00A36EE4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3D4EDE" w:rsidRDefault="00AE181A" w:rsidP="00A36EE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และแจกเอกสาร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="00AE181A"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3D4EDE" w:rsidRDefault="00AE181A" w:rsidP="00A36EE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872C4E" w:rsidRDefault="00AE181A" w:rsidP="00A36EE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ปฏิบัติการที่ ๑ </w:t>
            </w:r>
            <w:r w:rsidR="00E55365"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>Packing of Particles in Crystal Lattice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DB2D4A" w:rsidRDefault="00AE181A" w:rsidP="00A36EE4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และแสดงแบบจำลองโมเลกุล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DB2D4A" w:rsidRDefault="00385458" w:rsidP="00385458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3D4EDE" w:rsidRDefault="00AE181A" w:rsidP="00A36EE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E55365" w:rsidRDefault="00AE181A" w:rsidP="00A36EE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ปฏิบัติการที่ ๒ </w:t>
            </w:r>
            <w:r w:rsidR="00E55365"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>Pentamminechlorocobalt(III) chloride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BD7910" w:rsidRDefault="00385458" w:rsidP="00385458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3D4EDE" w:rsidRDefault="00AE181A" w:rsidP="00A36EE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E55365" w:rsidRDefault="00AE181A" w:rsidP="00A36EE4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3331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ปฏิบัติการที่ ๓ </w:t>
            </w:r>
            <w:r w:rsidR="00E55365"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>Spectrochemical Series of Cobalt(III)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BD7910" w:rsidRDefault="00385458" w:rsidP="00385458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E55365" w:rsidRDefault="00AE181A" w:rsidP="00A36EE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A46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๔ </w:t>
            </w:r>
            <w:r w:rsidR="00E55365"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>Understand Crystal Field Theory and How to Predict the Geometry and Formula of Cobaltglyoxime Complex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BD7910" w:rsidRDefault="00385458" w:rsidP="00385458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E55365" w:rsidRDefault="00AE181A" w:rsidP="00A36EE4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A46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8A46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Name">
                <w:r w:rsidR="00E55365" w:rsidRPr="00E55365">
                  <w:rPr>
                    <w:rFonts w:ascii="Browallia New" w:hAnsi="Browallia New" w:cs="Browallia New"/>
                    <w:sz w:val="32"/>
                    <w:szCs w:val="32"/>
                    <w:lang w:bidi="th-TH"/>
                  </w:rPr>
                  <w:t>Oxidation</w:t>
                </w:r>
              </w:smartTag>
              <w:r w:rsidR="00E55365" w:rsidRPr="00E55365">
                <w:rPr>
                  <w:rFonts w:ascii="Browallia New" w:hAnsi="Browallia New" w:cs="Browallia New"/>
                  <w:sz w:val="32"/>
                  <w:szCs w:val="32"/>
                  <w:lang w:bidi="th-TH"/>
                </w:rPr>
                <w:t xml:space="preserve"> </w:t>
              </w:r>
              <w:smartTag w:uri="urn:schemas-microsoft-com:office:smarttags" w:element="PlaceType">
                <w:r w:rsidR="00E55365" w:rsidRPr="00E55365">
                  <w:rPr>
                    <w:rFonts w:ascii="Browallia New" w:hAnsi="Browallia New" w:cs="Browallia New"/>
                    <w:sz w:val="32"/>
                    <w:szCs w:val="32"/>
                    <w:lang w:bidi="th-TH"/>
                  </w:rPr>
                  <w:t>State</w:t>
                </w:r>
              </w:smartTag>
            </w:smartTag>
            <w:r w:rsidR="00E55365"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of Vanadium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BD7910" w:rsidRDefault="00385458" w:rsidP="00385458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E55365" w:rsidRDefault="00AE181A" w:rsidP="00A36EE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A46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๖ </w:t>
            </w:r>
            <w:r w:rsidR="00E55365"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>Preparation and Analysis of an Ammine Zinc(II) Complex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BD7910" w:rsidRDefault="00385458" w:rsidP="00385458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AE181A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872C4E" w:rsidRDefault="00AE181A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  <w:r w:rsidR="00872C4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 w:rsidR="00872C4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872C4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AU"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E55365" w:rsidRDefault="00AE181A" w:rsidP="0038545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A46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๗ </w:t>
            </w:r>
            <w:r w:rsidR="00385458">
              <w:rPr>
                <w:rFonts w:ascii="Browallia New" w:hAnsi="Browallia New" w:cs="Browallia New"/>
                <w:sz w:val="32"/>
                <w:szCs w:val="32"/>
                <w:lang w:bidi="th-TH"/>
              </w:rPr>
              <w:t>Linkage isomer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E55365" w:rsidP="00A36EE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1A" w:rsidRPr="00BD7910" w:rsidRDefault="00AE181A" w:rsidP="00A36EE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AE181A" w:rsidRPr="00BD7910" w:rsidRDefault="00385458" w:rsidP="00385458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872C4E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Pr="00E55365" w:rsidRDefault="00872C4E" w:rsidP="00A36EE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A46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๘ </w:t>
            </w:r>
            <w:r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>Recovery of Silver and Silver Nitrate from Silver Chloride Waste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Pr="00BD7910" w:rsidRDefault="00872C4E" w:rsidP="00F90576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872C4E" w:rsidRPr="00BD7910" w:rsidRDefault="00385458" w:rsidP="00385458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872C4E" w:rsidRPr="00BD7910" w:rsidTr="00A36EE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Pr="00E55365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A466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๙ </w:t>
            </w:r>
            <w:r w:rsidRPr="00E55365">
              <w:rPr>
                <w:rFonts w:ascii="Browallia New" w:hAnsi="Browallia New" w:cs="Browallia New"/>
                <w:sz w:val="32"/>
                <w:szCs w:val="32"/>
                <w:lang w:bidi="th-TH"/>
              </w:rPr>
              <w:t>Reversible Oxygenation of the Cobalt(II) Chelates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Pr="00BD7910" w:rsidRDefault="00872C4E" w:rsidP="00F90576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ปฏิบัติการทดลองและ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หลังการทดลอง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58" w:rsidRDefault="00385458" w:rsidP="003854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872C4E" w:rsidRPr="00BD7910" w:rsidRDefault="00385458" w:rsidP="00385458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872C4E" w:rsidRPr="00BD7910" w:rsidTr="00A36EE4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Pr="00631D7E" w:rsidRDefault="00872C4E" w:rsidP="00A36EE4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872C4E" w:rsidRPr="00BD7910" w:rsidTr="00A36EE4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Pr="00BD7910" w:rsidRDefault="00872C4E" w:rsidP="00A36EE4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872C4E" w:rsidRPr="00DD5542" w:rsidRDefault="00872C4E" w:rsidP="00A36EE4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872C4E" w:rsidRPr="00BD7910" w:rsidTr="00A36EE4">
        <w:trPr>
          <w:trHeight w:val="109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4E" w:rsidRPr="00631D7E" w:rsidRDefault="00872C4E" w:rsidP="00A36EE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4E" w:rsidRPr="00631D7E" w:rsidRDefault="00872C4E" w:rsidP="00A36EE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4E" w:rsidRPr="00631D7E" w:rsidRDefault="00872C4E" w:rsidP="00A36EE4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4E" w:rsidRPr="00631D7E" w:rsidRDefault="00872C4E" w:rsidP="00A36EE4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72C4E" w:rsidRPr="00BD7910" w:rsidTr="00A36EE4">
        <w:trPr>
          <w:trHeight w:val="26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๒.๓ และ ๕.๓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๒.๓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๔.๑ ๕.๑</w:t>
            </w:r>
          </w:p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๓.๑</w:t>
            </w:r>
          </w:p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 ๕.๑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 ๔.๔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การสังเกตพฤติกรรมและการสนใจ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การ</w:t>
            </w:r>
            <w:r w:rsidR="00A47D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สอบย่อย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การทำรายงาน</w:t>
            </w:r>
          </w:p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การวางแผนการทดลอง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(คะแนนสมุด)</w:t>
            </w:r>
          </w:p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ทักษะการทดลอง และความสนใจ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MSDS assignment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สัปดาห์ที่ ๑ ถึง ๑๔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สัปดาห์ที่ ๑ ถึง ๑๔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 ถึง ๑๔</w:t>
            </w:r>
          </w:p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 ถึง ๑๔</w:t>
            </w:r>
          </w:p>
          <w:p w:rsidR="00872C4E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ถึง ๑๔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๔๐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ร้อยละ </w:t>
            </w:r>
            <w:r w:rsidR="00A47DD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  <w:p w:rsidR="00872C4E" w:rsidRPr="00673409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ร้อยละ 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</w:p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๕</w:t>
            </w:r>
          </w:p>
          <w:p w:rsidR="00872C4E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</w:p>
          <w:p w:rsidR="00872C4E" w:rsidRPr="00476B04" w:rsidRDefault="00872C4E" w:rsidP="00A36EE4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67340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6EC" w:rsidRPr="00960AC9" w:rsidRDefault="00C946EC" w:rsidP="00C946EC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D.F.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Shriver,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P. W.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Atkins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C.H. Langford,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 Chemistry,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Oxford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C946EC" w:rsidRDefault="00C946EC" w:rsidP="00C946EC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Douglas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McNediel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Alexander,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 Concept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and Models of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Chemistry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Wiley Interscience. </w:t>
            </w:r>
          </w:p>
          <w:p w:rsidR="00C946EC" w:rsidRPr="00960AC9" w:rsidRDefault="00C946EC" w:rsidP="00C946EC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Miessler Tarr, Inorganic Chemistry, Peason.</w:t>
            </w:r>
          </w:p>
          <w:p w:rsidR="007A71DE" w:rsidRPr="00C946EC" w:rsidRDefault="00C946EC" w:rsidP="00C946EC">
            <w:pPr>
              <w:ind w:firstLine="720"/>
              <w:rPr>
                <w:rFonts w:ascii="Angsana New" w:hAnsi="Angsan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960A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โกศล สาระเวก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960A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สมมาตรโมเลกุล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960AC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960A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ภาควิชาเคมี คณะวิทยาศาสตร์ มหาวิทยาลัยเชียงใหม่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C946EC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Cotton Wilkinson, Murillo Bochmann,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Advance</w:t>
            </w:r>
            <w:r>
              <w:rPr>
                <w:rFonts w:ascii="Browallia New" w:hAnsi="Browallia New" w:cs="Browallia New"/>
                <w:sz w:val="32"/>
                <w:szCs w:val="32"/>
              </w:rPr>
              <w:t>d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 Inorganic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Chemistry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Wiley Interscince.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C946EC" w:rsidRDefault="00C946EC" w:rsidP="00C946EC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http://www.pubs.acs.org</w:t>
            </w:r>
          </w:p>
          <w:p w:rsidR="00C946EC" w:rsidRDefault="00C946EC" w:rsidP="00C946EC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http://www.rsc.org</w:t>
            </w:r>
          </w:p>
          <w:p w:rsidR="00C946EC" w:rsidRDefault="00C946EC" w:rsidP="00C946EC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</w:t>
            </w:r>
          </w:p>
          <w:p w:rsidR="009D2401" w:rsidRPr="00BD7910" w:rsidDel="00AB27AB" w:rsidRDefault="00C946EC" w:rsidP="00C946EC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http://www.iucr.org</w:t>
            </w:r>
            <w:r w:rsidRPr="00BD7910" w:rsidDel="00AB27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B2CE0" w:rsidRDefault="007B2CE0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476B04" w:rsidRDefault="00476B04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476B04" w:rsidRDefault="00476B04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476B04" w:rsidRDefault="00476B04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47DDD" w:rsidRPr="00BD7910" w:rsidRDefault="00A47DDD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C946EC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มีเอกสารประเมินหลังสอบปลายภาค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C946EC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การสังเกตจากทีมผู้สอนและผลการเรียนของนักศึกษา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C946EC" w:rsidRDefault="00C946EC" w:rsidP="009D2401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การวิจัยในชั้นเรียน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 w:rsidTr="00C946EC">
        <w:trPr>
          <w:trHeight w:val="89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C946EC" w:rsidP="00594AD2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ทบทวนความทันสมัยของเนื้อหาและการนำไปประยุกต์ใช้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C946EC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ทบทวนความทันสมัยของเนื้อหาและการนำไปประยุกต์ใช้</w:t>
            </w:r>
          </w:p>
        </w:tc>
      </w:tr>
    </w:tbl>
    <w:p w:rsidR="00B963F6" w:rsidRDefault="00B963F6"/>
    <w:p w:rsidR="007B2CE0" w:rsidRDefault="007B2CE0"/>
    <w:p w:rsidR="007B2CE0" w:rsidRDefault="007B2CE0"/>
    <w:p w:rsidR="00620DF7" w:rsidRPr="00CA4C66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A47DDD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อ.ดร. รัชดาภรณ์ ปันทะรส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EB2" w:rsidRDefault="007D5EB2">
      <w:r>
        <w:separator/>
      </w:r>
    </w:p>
  </w:endnote>
  <w:endnote w:type="continuationSeparator" w:id="0">
    <w:p w:rsidR="007D5EB2" w:rsidRDefault="007D5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EB2" w:rsidRDefault="007D5EB2">
      <w:r>
        <w:separator/>
      </w:r>
    </w:p>
  </w:footnote>
  <w:footnote w:type="continuationSeparator" w:id="0">
    <w:p w:rsidR="007D5EB2" w:rsidRDefault="007D5E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1E332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1E2BBE"/>
    <w:multiLevelType w:val="hybridMultilevel"/>
    <w:tmpl w:val="A07E6DFC"/>
    <w:lvl w:ilvl="0" w:tplc="2988AF40">
      <w:start w:val="1"/>
      <w:numFmt w:val="thaiNumbers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  <w:num w:numId="4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2D55"/>
    <w:rsid w:val="00197570"/>
    <w:rsid w:val="001A0348"/>
    <w:rsid w:val="001A1A88"/>
    <w:rsid w:val="001A47B6"/>
    <w:rsid w:val="001C2530"/>
    <w:rsid w:val="001C4210"/>
    <w:rsid w:val="001C745D"/>
    <w:rsid w:val="001D5032"/>
    <w:rsid w:val="001D54D6"/>
    <w:rsid w:val="001D6F46"/>
    <w:rsid w:val="001E332E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C49B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6BF3"/>
    <w:rsid w:val="00375174"/>
    <w:rsid w:val="00385458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76B04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15BB"/>
    <w:rsid w:val="007625E5"/>
    <w:rsid w:val="00770063"/>
    <w:rsid w:val="00770E57"/>
    <w:rsid w:val="007767DC"/>
    <w:rsid w:val="007776CB"/>
    <w:rsid w:val="00781A31"/>
    <w:rsid w:val="007849E9"/>
    <w:rsid w:val="007861B5"/>
    <w:rsid w:val="00786E5A"/>
    <w:rsid w:val="00787392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EB2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1BA4"/>
    <w:rsid w:val="00863080"/>
    <w:rsid w:val="00872C4E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36EE4"/>
    <w:rsid w:val="00A40931"/>
    <w:rsid w:val="00A4796D"/>
    <w:rsid w:val="00A47DD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181A"/>
    <w:rsid w:val="00AE3DDF"/>
    <w:rsid w:val="00AF2295"/>
    <w:rsid w:val="00AF3FEA"/>
    <w:rsid w:val="00AF7EFE"/>
    <w:rsid w:val="00B0175B"/>
    <w:rsid w:val="00B03B3D"/>
    <w:rsid w:val="00B03F9C"/>
    <w:rsid w:val="00B06277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7653C"/>
    <w:rsid w:val="00C81F21"/>
    <w:rsid w:val="00C83527"/>
    <w:rsid w:val="00C946EC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4C0A"/>
    <w:rsid w:val="00D73A55"/>
    <w:rsid w:val="00D77901"/>
    <w:rsid w:val="00D8025E"/>
    <w:rsid w:val="00D8031C"/>
    <w:rsid w:val="00D80A17"/>
    <w:rsid w:val="00D82744"/>
    <w:rsid w:val="00D84717"/>
    <w:rsid w:val="00D91E6D"/>
    <w:rsid w:val="00DA02A4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55365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D6C53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576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8">
    <w:name w:val="heading 8"/>
    <w:basedOn w:val="a"/>
    <w:next w:val="a"/>
    <w:qFormat/>
    <w:rsid w:val="00E5536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qFormat/>
    <w:rsid w:val="007615BB"/>
    <w:pPr>
      <w:ind w:left="720"/>
      <w:contextualSpacing/>
    </w:pPr>
    <w:rPr>
      <w:szCs w:val="28"/>
      <w:lang w:bidi="th-TH"/>
    </w:rPr>
  </w:style>
  <w:style w:type="paragraph" w:styleId="ab">
    <w:name w:val="Subtitle"/>
    <w:basedOn w:val="a"/>
    <w:qFormat/>
    <w:rsid w:val="00E55365"/>
    <w:pPr>
      <w:spacing w:after="60"/>
      <w:jc w:val="center"/>
      <w:outlineLvl w:val="1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3076</Words>
  <Characters>17535</Characters>
  <Application>Microsoft Office Word</Application>
  <DocSecurity>0</DocSecurity>
  <Lines>146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sek</cp:lastModifiedBy>
  <cp:revision>2</cp:revision>
  <cp:lastPrinted>2010-10-15T03:03:00Z</cp:lastPrinted>
  <dcterms:created xsi:type="dcterms:W3CDTF">2012-06-11T08:48:00Z</dcterms:created>
  <dcterms:modified xsi:type="dcterms:W3CDTF">2012-06-11T08:48:00Z</dcterms:modified>
</cp:coreProperties>
</file>